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00" w:rsidRPr="009C286B" w:rsidRDefault="000C3200" w:rsidP="000C3200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2892C5EA" wp14:editId="21BF6B24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200" w:rsidRPr="009C286B" w:rsidRDefault="000C3200" w:rsidP="000C320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0C3200" w:rsidRPr="009C286B" w:rsidRDefault="000C3200" w:rsidP="000C320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0C3200" w:rsidRPr="009C286B" w:rsidRDefault="000C3200" w:rsidP="000C3200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0C3200" w:rsidRPr="009C286B" w:rsidRDefault="000C3200" w:rsidP="000C3200">
      <w:pPr>
        <w:jc w:val="center"/>
        <w:rPr>
          <w:sz w:val="28"/>
          <w:szCs w:val="28"/>
        </w:rPr>
      </w:pPr>
    </w:p>
    <w:p w:rsidR="000C3200" w:rsidRPr="009C286B" w:rsidRDefault="000C3200" w:rsidP="000C3200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0C3200" w:rsidRPr="007843A4" w:rsidRDefault="000C3200" w:rsidP="000C3200">
      <w:pPr>
        <w:rPr>
          <w:bCs/>
          <w:sz w:val="22"/>
          <w:szCs w:val="22"/>
        </w:rPr>
      </w:pPr>
      <w:r w:rsidRPr="007843A4">
        <w:rPr>
          <w:bCs/>
          <w:sz w:val="22"/>
          <w:szCs w:val="22"/>
        </w:rPr>
        <w:t>« 20 » жовтня  2020 року</w:t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763</w:t>
      </w:r>
    </w:p>
    <w:p w:rsidR="000C3200" w:rsidRPr="00A445E1" w:rsidRDefault="000C3200" w:rsidP="000C3200">
      <w:pPr>
        <w:rPr>
          <w:sz w:val="20"/>
          <w:szCs w:val="20"/>
        </w:rPr>
      </w:pPr>
    </w:p>
    <w:p w:rsidR="000C3200" w:rsidRPr="00A445E1" w:rsidRDefault="000C3200" w:rsidP="000C3200">
      <w:pPr>
        <w:ind w:right="3401"/>
        <w:rPr>
          <w:b/>
          <w:sz w:val="22"/>
          <w:szCs w:val="22"/>
        </w:rPr>
      </w:pPr>
      <w:r w:rsidRPr="00A445E1">
        <w:rPr>
          <w:b/>
          <w:sz w:val="22"/>
          <w:szCs w:val="22"/>
        </w:rPr>
        <w:t xml:space="preserve">Про надання дозволу громадянам </w:t>
      </w:r>
      <w:r>
        <w:rPr>
          <w:b/>
        </w:rPr>
        <w:t>***</w:t>
      </w:r>
      <w:r>
        <w:rPr>
          <w:b/>
          <w:sz w:val="22"/>
          <w:szCs w:val="22"/>
        </w:rPr>
        <w:t xml:space="preserve"> </w:t>
      </w:r>
      <w:r w:rsidRPr="00A445E1">
        <w:rPr>
          <w:b/>
          <w:sz w:val="22"/>
          <w:szCs w:val="22"/>
        </w:rPr>
        <w:t>на укладання договору про визначення часток на квартиру, де зареєстрован</w:t>
      </w:r>
      <w:r>
        <w:rPr>
          <w:b/>
          <w:sz w:val="22"/>
          <w:szCs w:val="22"/>
        </w:rPr>
        <w:t>і</w:t>
      </w:r>
      <w:r w:rsidRPr="00A445E1">
        <w:rPr>
          <w:b/>
          <w:sz w:val="22"/>
          <w:szCs w:val="22"/>
        </w:rPr>
        <w:t xml:space="preserve"> малолітн</w:t>
      </w:r>
      <w:r>
        <w:rPr>
          <w:b/>
          <w:sz w:val="22"/>
          <w:szCs w:val="22"/>
        </w:rPr>
        <w:t xml:space="preserve">і </w:t>
      </w:r>
      <w:r w:rsidRPr="00A445E1">
        <w:rPr>
          <w:b/>
          <w:sz w:val="22"/>
          <w:szCs w:val="22"/>
        </w:rPr>
        <w:t>д</w:t>
      </w:r>
      <w:r>
        <w:rPr>
          <w:b/>
          <w:sz w:val="22"/>
          <w:szCs w:val="22"/>
        </w:rPr>
        <w:t>іти</w:t>
      </w:r>
    </w:p>
    <w:p w:rsidR="000C3200" w:rsidRPr="00A445E1" w:rsidRDefault="000C3200" w:rsidP="000C3200">
      <w:pPr>
        <w:rPr>
          <w:sz w:val="20"/>
          <w:szCs w:val="20"/>
        </w:rPr>
      </w:pPr>
    </w:p>
    <w:p w:rsidR="000C3200" w:rsidRPr="00A445E1" w:rsidRDefault="000C3200" w:rsidP="000C3200">
      <w:pPr>
        <w:jc w:val="both"/>
        <w:rPr>
          <w:sz w:val="22"/>
          <w:szCs w:val="22"/>
        </w:rPr>
      </w:pPr>
      <w:r w:rsidRPr="00A445E1">
        <w:rPr>
          <w:sz w:val="20"/>
          <w:szCs w:val="20"/>
        </w:rPr>
        <w:tab/>
      </w:r>
      <w:r w:rsidRPr="00A445E1">
        <w:rPr>
          <w:sz w:val="22"/>
          <w:szCs w:val="22"/>
        </w:rPr>
        <w:t xml:space="preserve">Розглянувши заяви громадян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A445E1">
        <w:rPr>
          <w:sz w:val="22"/>
          <w:szCs w:val="22"/>
        </w:rPr>
        <w:t xml:space="preserve">із проханням дозволити укласти договір про визначення часток цілої квартири </w:t>
      </w:r>
      <w:r>
        <w:rPr>
          <w:sz w:val="22"/>
          <w:szCs w:val="22"/>
        </w:rPr>
        <w:t xml:space="preserve">(загальна площа квартири – 65,2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., житлова площа квартири – 39,7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.) </w:t>
      </w:r>
      <w:r w:rsidRPr="00A445E1">
        <w:rPr>
          <w:sz w:val="22"/>
          <w:szCs w:val="22"/>
        </w:rPr>
        <w:t xml:space="preserve">за адресою: Київська область, </w:t>
      </w:r>
      <w:r>
        <w:rPr>
          <w:sz w:val="22"/>
          <w:szCs w:val="22"/>
        </w:rPr>
        <w:t xml:space="preserve">Вишгородський р-н, с.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, </w:t>
      </w:r>
      <w:r w:rsidRPr="00A445E1">
        <w:rPr>
          <w:sz w:val="22"/>
          <w:szCs w:val="22"/>
        </w:rPr>
        <w:t xml:space="preserve">вул. </w:t>
      </w:r>
      <w:r>
        <w:rPr>
          <w:b/>
        </w:rPr>
        <w:t>***</w:t>
      </w:r>
      <w:r w:rsidRPr="00A445E1">
        <w:rPr>
          <w:sz w:val="22"/>
          <w:szCs w:val="22"/>
        </w:rPr>
        <w:t>, співвласниками якої вони є, та де зареєстрован</w:t>
      </w:r>
      <w:r>
        <w:rPr>
          <w:sz w:val="22"/>
          <w:szCs w:val="22"/>
        </w:rPr>
        <w:t xml:space="preserve">і </w:t>
      </w:r>
      <w:r w:rsidRPr="00A445E1">
        <w:rPr>
          <w:sz w:val="22"/>
          <w:szCs w:val="22"/>
        </w:rPr>
        <w:t>малолітн</w:t>
      </w:r>
      <w:r>
        <w:rPr>
          <w:sz w:val="22"/>
          <w:szCs w:val="22"/>
        </w:rPr>
        <w:t xml:space="preserve">і </w:t>
      </w:r>
      <w:r w:rsidRPr="00A445E1">
        <w:rPr>
          <w:sz w:val="22"/>
          <w:szCs w:val="22"/>
        </w:rPr>
        <w:t>д</w:t>
      </w:r>
      <w:r>
        <w:rPr>
          <w:sz w:val="22"/>
          <w:szCs w:val="22"/>
        </w:rPr>
        <w:t>іти:</w:t>
      </w:r>
      <w:r w:rsidRPr="00A445E1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 xml:space="preserve"> В</w:t>
      </w:r>
      <w:r w:rsidRPr="00A445E1">
        <w:rPr>
          <w:sz w:val="22"/>
          <w:szCs w:val="22"/>
        </w:rPr>
        <w:t xml:space="preserve">раховуючи думку комісії з питань захисту прав дитини, керуючись </w:t>
      </w:r>
      <w:r>
        <w:rPr>
          <w:sz w:val="22"/>
          <w:szCs w:val="22"/>
        </w:rPr>
        <w:t>п</w:t>
      </w:r>
      <w:r w:rsidRPr="00A445E1">
        <w:rPr>
          <w:sz w:val="22"/>
          <w:szCs w:val="22"/>
        </w:rPr>
        <w:t>. 66 постанови КМУ від 24.09.2008 р. № 866 «Питання діяльності органів опіки та піклування, пов′язаної із захистом прав дитини», ст. 71 Цивільного кодексу України,</w:t>
      </w:r>
      <w:r>
        <w:rPr>
          <w:sz w:val="22"/>
          <w:szCs w:val="22"/>
        </w:rPr>
        <w:t xml:space="preserve"> </w:t>
      </w:r>
      <w:r w:rsidRPr="00A445E1">
        <w:rPr>
          <w:sz w:val="22"/>
          <w:szCs w:val="22"/>
        </w:rPr>
        <w:t>ст. 18 Закону України «Про охорону дитинства», ст. 12 Закону України «Про основи соціального захисту бездомних громадян та безпритульних дітей», Законом України «Про місцеве самоврядування в Україні», виконавчий комітет Бучанської міської ради</w:t>
      </w:r>
    </w:p>
    <w:p w:rsidR="000C3200" w:rsidRPr="00A445E1" w:rsidRDefault="000C3200" w:rsidP="000C3200">
      <w:pPr>
        <w:jc w:val="both"/>
        <w:rPr>
          <w:sz w:val="20"/>
          <w:szCs w:val="20"/>
        </w:rPr>
      </w:pPr>
    </w:p>
    <w:p w:rsidR="000C3200" w:rsidRPr="00A445E1" w:rsidRDefault="000C3200" w:rsidP="000C3200">
      <w:pPr>
        <w:jc w:val="both"/>
        <w:rPr>
          <w:b/>
          <w:sz w:val="22"/>
          <w:szCs w:val="22"/>
        </w:rPr>
      </w:pPr>
      <w:r w:rsidRPr="00A445E1">
        <w:rPr>
          <w:b/>
          <w:sz w:val="22"/>
          <w:szCs w:val="22"/>
        </w:rPr>
        <w:t>ВИРІШИВ:</w:t>
      </w:r>
    </w:p>
    <w:p w:rsidR="000C3200" w:rsidRPr="00A445E1" w:rsidRDefault="000C3200" w:rsidP="000C3200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A445E1">
        <w:rPr>
          <w:sz w:val="22"/>
          <w:szCs w:val="22"/>
        </w:rPr>
        <w:t xml:space="preserve">Надати дозвіл громадянам </w:t>
      </w:r>
      <w:r>
        <w:rPr>
          <w:b/>
        </w:rPr>
        <w:t>***</w:t>
      </w:r>
      <w:r w:rsidRPr="00A445E1">
        <w:rPr>
          <w:sz w:val="22"/>
          <w:szCs w:val="22"/>
        </w:rPr>
        <w:t xml:space="preserve"> укласти договір про визначення часток цілої квартири </w:t>
      </w:r>
      <w:r>
        <w:rPr>
          <w:sz w:val="22"/>
          <w:szCs w:val="22"/>
        </w:rPr>
        <w:t xml:space="preserve">(загальна площа квартири – 65,2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., житлова площа квартири – 39,7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.) </w:t>
      </w:r>
      <w:r w:rsidRPr="00A445E1">
        <w:rPr>
          <w:sz w:val="22"/>
          <w:szCs w:val="22"/>
        </w:rPr>
        <w:t xml:space="preserve">за адресою: Київська область, </w:t>
      </w:r>
      <w:r>
        <w:rPr>
          <w:sz w:val="22"/>
          <w:szCs w:val="22"/>
        </w:rPr>
        <w:t xml:space="preserve">Вишгородський р-н, с.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, </w:t>
      </w:r>
      <w:r>
        <w:rPr>
          <w:b/>
        </w:rPr>
        <w:t>***</w:t>
      </w:r>
      <w:r w:rsidRPr="00A445E1">
        <w:rPr>
          <w:sz w:val="22"/>
          <w:szCs w:val="22"/>
        </w:rPr>
        <w:t>, співвласниками якої вони є, та де зареєстрован</w:t>
      </w:r>
      <w:r>
        <w:rPr>
          <w:sz w:val="22"/>
          <w:szCs w:val="22"/>
        </w:rPr>
        <w:t xml:space="preserve">і </w:t>
      </w:r>
      <w:r w:rsidRPr="00A445E1">
        <w:rPr>
          <w:sz w:val="22"/>
          <w:szCs w:val="22"/>
        </w:rPr>
        <w:t>малолітн</w:t>
      </w:r>
      <w:r>
        <w:rPr>
          <w:sz w:val="22"/>
          <w:szCs w:val="22"/>
        </w:rPr>
        <w:t xml:space="preserve">і </w:t>
      </w:r>
      <w:r w:rsidRPr="00A445E1">
        <w:rPr>
          <w:sz w:val="22"/>
          <w:szCs w:val="22"/>
        </w:rPr>
        <w:t>д</w:t>
      </w:r>
      <w:r>
        <w:rPr>
          <w:sz w:val="22"/>
          <w:szCs w:val="22"/>
        </w:rPr>
        <w:t>іти:</w:t>
      </w:r>
      <w:r w:rsidRPr="00A445E1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>.</w:t>
      </w:r>
      <w:r w:rsidRPr="00A445E1">
        <w:rPr>
          <w:sz w:val="22"/>
          <w:szCs w:val="22"/>
        </w:rPr>
        <w:t xml:space="preserve"> Після укладання дано</w:t>
      </w:r>
      <w:r>
        <w:rPr>
          <w:sz w:val="22"/>
          <w:szCs w:val="22"/>
        </w:rPr>
        <w:t xml:space="preserve">ї угоди </w:t>
      </w:r>
      <w:r w:rsidRPr="00A445E1">
        <w:rPr>
          <w:sz w:val="22"/>
          <w:szCs w:val="22"/>
        </w:rPr>
        <w:t>право малолітн</w:t>
      </w:r>
      <w:r>
        <w:rPr>
          <w:sz w:val="22"/>
          <w:szCs w:val="22"/>
        </w:rPr>
        <w:t xml:space="preserve">іх </w:t>
      </w:r>
      <w:r w:rsidRPr="00A445E1">
        <w:rPr>
          <w:sz w:val="22"/>
          <w:szCs w:val="22"/>
        </w:rPr>
        <w:t>д</w:t>
      </w:r>
      <w:r>
        <w:rPr>
          <w:sz w:val="22"/>
          <w:szCs w:val="22"/>
        </w:rPr>
        <w:t>ітей</w:t>
      </w:r>
      <w:r w:rsidRPr="00A445E1">
        <w:rPr>
          <w:sz w:val="22"/>
          <w:szCs w:val="22"/>
        </w:rPr>
        <w:t xml:space="preserve"> на житло не порушується.</w:t>
      </w:r>
    </w:p>
    <w:p w:rsidR="000C3200" w:rsidRPr="00A445E1" w:rsidRDefault="000C3200" w:rsidP="000C3200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A445E1">
        <w:rPr>
          <w:sz w:val="22"/>
          <w:szCs w:val="22"/>
        </w:rPr>
        <w:t xml:space="preserve">Зобов′язати громадянку </w:t>
      </w:r>
      <w:r>
        <w:rPr>
          <w:b/>
        </w:rPr>
        <w:t>***</w:t>
      </w:r>
      <w:r w:rsidRPr="00A445E1">
        <w:rPr>
          <w:sz w:val="22"/>
          <w:szCs w:val="22"/>
        </w:rPr>
        <w:t xml:space="preserve">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визначення часток квартири </w:t>
      </w:r>
      <w:r>
        <w:rPr>
          <w:b/>
        </w:rPr>
        <w:t>***</w:t>
      </w:r>
      <w:r w:rsidRPr="00A445E1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>, Вишгородського р-ну, Київської обл.,</w:t>
      </w:r>
      <w:r w:rsidRPr="00A445E1">
        <w:rPr>
          <w:sz w:val="22"/>
          <w:szCs w:val="22"/>
        </w:rPr>
        <w:t xml:space="preserve"> де зареєстрован</w:t>
      </w:r>
      <w:r>
        <w:rPr>
          <w:sz w:val="22"/>
          <w:szCs w:val="22"/>
        </w:rPr>
        <w:t>і</w:t>
      </w:r>
      <w:r w:rsidRPr="00A445E1">
        <w:rPr>
          <w:sz w:val="22"/>
          <w:szCs w:val="22"/>
        </w:rPr>
        <w:t xml:space="preserve"> малолітн</w:t>
      </w:r>
      <w:r>
        <w:rPr>
          <w:sz w:val="22"/>
          <w:szCs w:val="22"/>
        </w:rPr>
        <w:t>і</w:t>
      </w:r>
      <w:r w:rsidRPr="00A445E1">
        <w:rPr>
          <w:sz w:val="22"/>
          <w:szCs w:val="22"/>
        </w:rPr>
        <w:t xml:space="preserve"> д</w:t>
      </w:r>
      <w:r>
        <w:rPr>
          <w:sz w:val="22"/>
          <w:szCs w:val="22"/>
        </w:rPr>
        <w:t>іти</w:t>
      </w:r>
      <w:r w:rsidRPr="00A445E1">
        <w:rPr>
          <w:sz w:val="22"/>
          <w:szCs w:val="22"/>
        </w:rPr>
        <w:t>.</w:t>
      </w:r>
    </w:p>
    <w:p w:rsidR="000C3200" w:rsidRPr="00A445E1" w:rsidRDefault="000C3200" w:rsidP="000C3200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A445E1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A445E1">
        <w:rPr>
          <w:sz w:val="22"/>
          <w:szCs w:val="22"/>
        </w:rPr>
        <w:t>Шепетько</w:t>
      </w:r>
      <w:proofErr w:type="spellEnd"/>
      <w:r w:rsidRPr="00A445E1">
        <w:rPr>
          <w:sz w:val="22"/>
          <w:szCs w:val="22"/>
        </w:rPr>
        <w:t xml:space="preserve"> С.А.</w:t>
      </w:r>
    </w:p>
    <w:p w:rsidR="000C3200" w:rsidRDefault="000C3200" w:rsidP="000C3200">
      <w:pPr>
        <w:jc w:val="both"/>
        <w:rPr>
          <w:sz w:val="20"/>
          <w:szCs w:val="20"/>
        </w:rPr>
      </w:pPr>
    </w:p>
    <w:p w:rsidR="000C3200" w:rsidRPr="00A445E1" w:rsidRDefault="000C3200" w:rsidP="000C3200">
      <w:pPr>
        <w:jc w:val="both"/>
        <w:rPr>
          <w:sz w:val="20"/>
          <w:szCs w:val="20"/>
        </w:rPr>
      </w:pPr>
    </w:p>
    <w:p w:rsidR="000C3200" w:rsidRPr="00B425FA" w:rsidRDefault="000C3200" w:rsidP="000C3200">
      <w:pPr>
        <w:jc w:val="both"/>
        <w:rPr>
          <w:b/>
          <w:sz w:val="22"/>
          <w:szCs w:val="22"/>
        </w:rPr>
      </w:pPr>
      <w:r w:rsidRPr="00B425FA">
        <w:rPr>
          <w:b/>
          <w:sz w:val="22"/>
          <w:szCs w:val="22"/>
        </w:rPr>
        <w:t>В.о. міського голови</w:t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</w:r>
      <w:r w:rsidRPr="00B425FA">
        <w:rPr>
          <w:b/>
          <w:sz w:val="22"/>
          <w:szCs w:val="22"/>
        </w:rPr>
        <w:tab/>
        <w:t xml:space="preserve">Т.О. </w:t>
      </w:r>
      <w:proofErr w:type="spellStart"/>
      <w:r w:rsidRPr="00B425FA">
        <w:rPr>
          <w:b/>
          <w:sz w:val="22"/>
          <w:szCs w:val="22"/>
        </w:rPr>
        <w:t>Шаправський</w:t>
      </w:r>
      <w:proofErr w:type="spellEnd"/>
    </w:p>
    <w:p w:rsidR="000C3200" w:rsidRPr="00544329" w:rsidRDefault="000C3200" w:rsidP="000C3200">
      <w:pPr>
        <w:jc w:val="both"/>
        <w:rPr>
          <w:b/>
          <w:sz w:val="22"/>
          <w:szCs w:val="22"/>
        </w:rPr>
      </w:pPr>
    </w:p>
    <w:p w:rsidR="000C3200" w:rsidRPr="00544329" w:rsidRDefault="000C3200" w:rsidP="000C3200">
      <w:pPr>
        <w:ind w:left="360" w:hanging="360"/>
        <w:rPr>
          <w:b/>
          <w:bCs/>
          <w:sz w:val="22"/>
          <w:szCs w:val="22"/>
        </w:rPr>
      </w:pPr>
      <w:r w:rsidRPr="00544329">
        <w:rPr>
          <w:b/>
          <w:bCs/>
          <w:sz w:val="22"/>
          <w:szCs w:val="22"/>
        </w:rPr>
        <w:t>Заступник міського голови з</w:t>
      </w:r>
    </w:p>
    <w:p w:rsidR="000C3200" w:rsidRPr="00544329" w:rsidRDefault="000C3200" w:rsidP="000C320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544329">
        <w:rPr>
          <w:b/>
          <w:bCs/>
          <w:sz w:val="22"/>
          <w:szCs w:val="22"/>
        </w:rPr>
        <w:t>соціально-гуманітарних питань</w:t>
      </w:r>
      <w:r w:rsidRPr="00544329">
        <w:rPr>
          <w:b/>
          <w:bCs/>
          <w:sz w:val="22"/>
          <w:szCs w:val="22"/>
        </w:rPr>
        <w:tab/>
      </w:r>
      <w:r w:rsidRPr="00544329">
        <w:rPr>
          <w:b/>
          <w:bCs/>
          <w:sz w:val="22"/>
          <w:szCs w:val="22"/>
        </w:rPr>
        <w:tab/>
        <w:t xml:space="preserve">С.А. </w:t>
      </w:r>
      <w:proofErr w:type="spellStart"/>
      <w:r w:rsidRPr="00544329">
        <w:rPr>
          <w:b/>
          <w:bCs/>
          <w:sz w:val="22"/>
          <w:szCs w:val="22"/>
        </w:rPr>
        <w:t>Шепетько</w:t>
      </w:r>
      <w:proofErr w:type="spellEnd"/>
    </w:p>
    <w:p w:rsidR="000C3200" w:rsidRPr="00544329" w:rsidRDefault="000C3200" w:rsidP="000C320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C3200" w:rsidRDefault="000C3200" w:rsidP="000C320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 о. к</w:t>
      </w:r>
      <w:r w:rsidRPr="00544329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 xml:space="preserve">ого </w:t>
      </w:r>
      <w:r w:rsidRPr="00544329">
        <w:rPr>
          <w:b/>
          <w:bCs/>
          <w:sz w:val="22"/>
          <w:szCs w:val="22"/>
        </w:rPr>
        <w:t>справами</w:t>
      </w:r>
      <w:r w:rsidRPr="00544329">
        <w:rPr>
          <w:b/>
          <w:bCs/>
          <w:sz w:val="22"/>
          <w:szCs w:val="22"/>
        </w:rPr>
        <w:tab/>
      </w:r>
      <w:r w:rsidRPr="00544329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0C3200" w:rsidRPr="00544329" w:rsidRDefault="000C3200" w:rsidP="000C320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C3200" w:rsidRPr="00544329" w:rsidRDefault="000C3200" w:rsidP="000C320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544329">
        <w:rPr>
          <w:b/>
          <w:bCs/>
          <w:sz w:val="22"/>
          <w:szCs w:val="22"/>
        </w:rPr>
        <w:t>Погоджено:</w:t>
      </w:r>
    </w:p>
    <w:p w:rsidR="000C3200" w:rsidRDefault="000C3200" w:rsidP="000C3200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544329">
        <w:rPr>
          <w:sz w:val="22"/>
          <w:szCs w:val="22"/>
        </w:rPr>
        <w:t>Начальник юридичного відділу</w:t>
      </w:r>
      <w:r w:rsidRPr="00544329">
        <w:rPr>
          <w:sz w:val="22"/>
          <w:szCs w:val="22"/>
        </w:rPr>
        <w:tab/>
      </w:r>
      <w:r w:rsidRPr="00544329">
        <w:rPr>
          <w:sz w:val="22"/>
          <w:szCs w:val="22"/>
        </w:rPr>
        <w:tab/>
      </w:r>
      <w:r w:rsidRPr="00544329">
        <w:rPr>
          <w:sz w:val="22"/>
          <w:szCs w:val="22"/>
        </w:rPr>
        <w:tab/>
      </w:r>
      <w:r w:rsidRPr="00544329">
        <w:rPr>
          <w:b/>
          <w:sz w:val="22"/>
          <w:szCs w:val="22"/>
        </w:rPr>
        <w:t xml:space="preserve">М.С. </w:t>
      </w:r>
      <w:proofErr w:type="spellStart"/>
      <w:r w:rsidRPr="00544329">
        <w:rPr>
          <w:b/>
          <w:sz w:val="22"/>
          <w:szCs w:val="22"/>
        </w:rPr>
        <w:t>Бєляков</w:t>
      </w:r>
      <w:proofErr w:type="spellEnd"/>
    </w:p>
    <w:p w:rsidR="000C3200" w:rsidRPr="00544329" w:rsidRDefault="000C3200" w:rsidP="000C3200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0C3200" w:rsidRPr="00544329" w:rsidRDefault="000C3200" w:rsidP="000C3200">
      <w:pPr>
        <w:rPr>
          <w:b/>
          <w:sz w:val="22"/>
          <w:szCs w:val="22"/>
        </w:rPr>
      </w:pPr>
      <w:r w:rsidRPr="00544329">
        <w:rPr>
          <w:b/>
          <w:sz w:val="22"/>
          <w:szCs w:val="22"/>
        </w:rPr>
        <w:t>Подання:</w:t>
      </w:r>
    </w:p>
    <w:p w:rsidR="000C3200" w:rsidRDefault="000C3200" w:rsidP="000C320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  <w:r w:rsidRPr="00544329">
        <w:rPr>
          <w:sz w:val="22"/>
          <w:szCs w:val="22"/>
        </w:rPr>
        <w:tab/>
        <w:t xml:space="preserve">Начальник служби у справах дітей та сім’ї  </w:t>
      </w:r>
      <w:r w:rsidRPr="00544329">
        <w:rPr>
          <w:sz w:val="22"/>
          <w:szCs w:val="22"/>
        </w:rPr>
        <w:tab/>
      </w:r>
      <w:r w:rsidRPr="00544329">
        <w:rPr>
          <w:sz w:val="22"/>
          <w:szCs w:val="22"/>
        </w:rPr>
        <w:tab/>
        <w:t xml:space="preserve"> </w:t>
      </w:r>
      <w:r w:rsidRPr="00544329">
        <w:rPr>
          <w:b/>
          <w:sz w:val="22"/>
          <w:szCs w:val="22"/>
        </w:rPr>
        <w:t>В.А. Яремчук</w:t>
      </w:r>
      <w:r w:rsidRPr="00A6189A">
        <w:rPr>
          <w:sz w:val="25"/>
          <w:szCs w:val="25"/>
        </w:rPr>
        <w:t xml:space="preserve">    </w:t>
      </w:r>
    </w:p>
    <w:p w:rsidR="000C3200" w:rsidRDefault="000C3200" w:rsidP="000C320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</w:p>
    <w:p w:rsidR="000C3200" w:rsidRDefault="000C3200" w:rsidP="000C320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816F0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2C"/>
    <w:rsid w:val="000C3200"/>
    <w:rsid w:val="007D482C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F54FB-7EA5-4B35-A887-6883EAF1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2020-10-30T07:36:00Z</dcterms:created>
  <dcterms:modified xsi:type="dcterms:W3CDTF">2020-10-30T07:36:00Z</dcterms:modified>
</cp:coreProperties>
</file>